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CD2331" w:rsidRPr="00E93CB4" w14:paraId="18B61447" w14:textId="77777777" w:rsidTr="00C76756">
        <w:tc>
          <w:tcPr>
            <w:tcW w:w="3217" w:type="dxa"/>
          </w:tcPr>
          <w:p w14:paraId="4DAA3BB6" w14:textId="77777777" w:rsidR="00CD2331" w:rsidRPr="00E93CB4" w:rsidRDefault="00CD2331" w:rsidP="00C76756">
            <w:pPr>
              <w:ind w:right="22"/>
              <w:rPr>
                <w:rFonts w:ascii="Arial" w:eastAsia="Times New Roman" w:hAnsi="Arial" w:cs="Arial"/>
                <w:b/>
                <w:sz w:val="24"/>
                <w:szCs w:val="24"/>
                <w:lang w:eastAsia="en-AU"/>
              </w:rPr>
            </w:pPr>
            <w:r>
              <w:rPr>
                <w:noProof/>
                <w:lang w:eastAsia="en-AU"/>
              </w:rPr>
              <w:drawing>
                <wp:inline distT="0" distB="0" distL="0" distR="0" wp14:anchorId="4577979F" wp14:editId="180087B2">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708030" cy="652300"/>
                          </a:xfrm>
                          <a:prstGeom prst="rect">
                            <a:avLst/>
                          </a:prstGeom>
                        </pic:spPr>
                      </pic:pic>
                    </a:graphicData>
                  </a:graphic>
                </wp:inline>
              </w:drawing>
            </w:r>
          </w:p>
        </w:tc>
        <w:tc>
          <w:tcPr>
            <w:tcW w:w="5956" w:type="dxa"/>
          </w:tcPr>
          <w:p w14:paraId="16C18272" w14:textId="77777777" w:rsidR="00CD2331" w:rsidRPr="00E93CB4" w:rsidRDefault="00CD2331" w:rsidP="00C76756">
            <w:pPr>
              <w:ind w:right="22"/>
              <w:jc w:val="right"/>
              <w:rPr>
                <w:rFonts w:ascii="Arial" w:hAnsi="Arial" w:cs="Arial"/>
                <w:sz w:val="24"/>
                <w:szCs w:val="24"/>
              </w:rPr>
            </w:pPr>
            <w:r>
              <w:rPr>
                <w:rFonts w:ascii="Arial" w:eastAsia="Times New Roman" w:hAnsi="Arial" w:cs="Arial"/>
                <w:b/>
                <w:noProof/>
                <w:sz w:val="24"/>
                <w:szCs w:val="24"/>
                <w:lang w:eastAsia="en-AU"/>
              </w:rPr>
              <w:drawing>
                <wp:anchor distT="0" distB="0" distL="114300" distR="114300" simplePos="0" relativeHeight="251659264" behindDoc="0" locked="0" layoutInCell="1" allowOverlap="1" wp14:anchorId="67627328" wp14:editId="46E8A7E9">
                  <wp:simplePos x="0" y="0"/>
                  <wp:positionH relativeFrom="column">
                    <wp:posOffset>1687195</wp:posOffset>
                  </wp:positionH>
                  <wp:positionV relativeFrom="paragraph">
                    <wp:posOffset>83820</wp:posOffset>
                  </wp:positionV>
                  <wp:extent cx="1937385" cy="568960"/>
                  <wp:effectExtent l="0" t="0" r="571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7385" cy="568960"/>
                          </a:xfrm>
                          <a:prstGeom prst="rect">
                            <a:avLst/>
                          </a:prstGeom>
                          <a:noFill/>
                        </pic:spPr>
                      </pic:pic>
                    </a:graphicData>
                  </a:graphic>
                  <wp14:sizeRelH relativeFrom="page">
                    <wp14:pctWidth>0</wp14:pctWidth>
                  </wp14:sizeRelH>
                  <wp14:sizeRelV relativeFrom="page">
                    <wp14:pctHeight>0</wp14:pctHeight>
                  </wp14:sizeRelV>
                </wp:anchor>
              </w:drawing>
            </w:r>
          </w:p>
        </w:tc>
      </w:tr>
      <w:tr w:rsidR="00CD2331" w:rsidRPr="00E93CB4" w14:paraId="38599472" w14:textId="77777777" w:rsidTr="00C76756">
        <w:tc>
          <w:tcPr>
            <w:tcW w:w="9173" w:type="dxa"/>
            <w:gridSpan w:val="2"/>
          </w:tcPr>
          <w:p w14:paraId="1C349880" w14:textId="77777777" w:rsidR="00CD2331" w:rsidRPr="00E93CB4" w:rsidRDefault="00CD2331" w:rsidP="00C76756">
            <w:pPr>
              <w:ind w:right="22"/>
              <w:rPr>
                <w:rFonts w:ascii="Arial" w:eastAsia="Times New Roman" w:hAnsi="Arial" w:cs="Arial"/>
                <w:b/>
                <w:sz w:val="18"/>
                <w:szCs w:val="18"/>
                <w:lang w:eastAsia="en-AU"/>
              </w:rPr>
            </w:pPr>
          </w:p>
          <w:p w14:paraId="28CB1C86" w14:textId="3AD679EC" w:rsidR="00CD2331" w:rsidRPr="00E93CB4" w:rsidRDefault="00CD2331" w:rsidP="00C76756">
            <w:pPr>
              <w:ind w:right="22"/>
              <w:jc w:val="center"/>
              <w:rPr>
                <w:rFonts w:ascii="Arial" w:eastAsia="Times New Roman" w:hAnsi="Arial" w:cs="Arial"/>
                <w:b/>
                <w:sz w:val="28"/>
                <w:szCs w:val="28"/>
                <w:lang w:eastAsia="en-AU"/>
              </w:rPr>
            </w:pPr>
            <w:r>
              <w:rPr>
                <w:rFonts w:ascii="Arial" w:eastAsia="Times New Roman" w:hAnsi="Arial" w:cs="Arial"/>
                <w:b/>
                <w:sz w:val="28"/>
                <w:szCs w:val="28"/>
                <w:lang w:eastAsia="en-AU"/>
              </w:rPr>
              <w:t xml:space="preserve">COUNCIL </w:t>
            </w:r>
            <w:r>
              <w:rPr>
                <w:rFonts w:ascii="Arial" w:eastAsia="Times New Roman" w:hAnsi="Arial" w:cs="Arial"/>
                <w:b/>
                <w:sz w:val="28"/>
                <w:szCs w:val="28"/>
                <w:lang w:eastAsia="en-AU"/>
              </w:rPr>
              <w:t>ADDENDUM</w:t>
            </w:r>
          </w:p>
          <w:p w14:paraId="13121919" w14:textId="77777777" w:rsidR="00CD2331" w:rsidRPr="00E93CB4" w:rsidRDefault="00CD2331" w:rsidP="00C76756">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DAE90529A59540759939C2FF364F9414"/>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Content>
                <w:r w:rsidRPr="00E42FAD">
                  <w:rPr>
                    <w:rFonts w:ascii="Arial" w:eastAsia="Times New Roman" w:hAnsi="Arial" w:cs="Arial"/>
                    <w:sz w:val="24"/>
                    <w:szCs w:val="24"/>
                    <w:lang w:eastAsia="en-AU"/>
                  </w:rPr>
                  <w:t>SYDNEY SOUTH</w:t>
                </w:r>
              </w:sdtContent>
            </w:sdt>
            <w:r w:rsidRPr="00E42FAD">
              <w:rPr>
                <w:rFonts w:ascii="Arial" w:eastAsia="Times New Roman" w:hAnsi="Arial" w:cs="Arial"/>
                <w:sz w:val="24"/>
                <w:szCs w:val="24"/>
                <w:lang w:eastAsia="en-AU"/>
              </w:rPr>
              <w:t xml:space="preserve"> </w:t>
            </w:r>
            <w:r w:rsidRPr="00E93CB4">
              <w:rPr>
                <w:rFonts w:ascii="Arial" w:eastAsia="Times New Roman" w:hAnsi="Arial" w:cs="Arial"/>
                <w:sz w:val="24"/>
                <w:szCs w:val="24"/>
                <w:lang w:eastAsia="en-AU"/>
              </w:rPr>
              <w:t>PLANNING PANEL</w:t>
            </w:r>
            <w:r>
              <w:rPr>
                <w:rFonts w:ascii="Arial" w:eastAsia="Times New Roman" w:hAnsi="Arial" w:cs="Arial"/>
                <w:sz w:val="24"/>
                <w:szCs w:val="24"/>
                <w:lang w:eastAsia="en-AU"/>
              </w:rPr>
              <w:t xml:space="preserve"> </w:t>
            </w:r>
          </w:p>
        </w:tc>
      </w:tr>
    </w:tbl>
    <w:p w14:paraId="5FA0B460" w14:textId="77777777" w:rsidR="00CD2331" w:rsidRPr="00E93CB4" w:rsidRDefault="00CD2331" w:rsidP="00CD2331">
      <w:pPr>
        <w:pStyle w:val="NoSpacing"/>
        <w:rPr>
          <w:rFonts w:ascii="Arial" w:hAnsi="Arial" w:cs="Arial"/>
        </w:rPr>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CD2331" w:rsidRPr="00E93CB4" w14:paraId="7DF18FC6" w14:textId="77777777" w:rsidTr="00C76756">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334B459" w14:textId="77777777" w:rsidR="00CD2331" w:rsidRPr="00E93CB4" w:rsidRDefault="00CD2331" w:rsidP="00C76756">
            <w:pPr>
              <w:spacing w:before="0" w:after="0"/>
              <w:rPr>
                <w:rFonts w:ascii="Arial" w:hAnsi="Arial" w:cs="Arial"/>
              </w:rPr>
            </w:pPr>
            <w:r>
              <w:rPr>
                <w:rFonts w:ascii="Arial" w:hAnsi="Arial" w:cs="Arial"/>
                <w:color w:val="auto"/>
                <w:sz w:val="22"/>
                <w:szCs w:val="22"/>
              </w:rPr>
              <w:t>PANEL REFERENCE &amp; DA NUMBER</w:t>
            </w:r>
          </w:p>
        </w:tc>
        <w:tc>
          <w:tcPr>
            <w:tcW w:w="3393" w:type="pct"/>
            <w:vAlign w:val="center"/>
          </w:tcPr>
          <w:p w14:paraId="07F77C46" w14:textId="77777777" w:rsidR="00CD2331" w:rsidRDefault="00CD2331" w:rsidP="00C76756">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21209D">
              <w:rPr>
                <w:rFonts w:ascii="Arial" w:hAnsi="Arial" w:cs="Arial"/>
                <w:color w:val="auto"/>
                <w:sz w:val="22"/>
                <w:szCs w:val="22"/>
                <w:lang w:val="en-AU"/>
              </w:rPr>
              <w:t>PPSSSH-155</w:t>
            </w:r>
          </w:p>
          <w:p w14:paraId="3C6736E9" w14:textId="77777777" w:rsidR="00CD2331" w:rsidRPr="00C724F7" w:rsidRDefault="00CD2331" w:rsidP="00C76756">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C724F7">
              <w:rPr>
                <w:rFonts w:ascii="Arial" w:hAnsi="Arial" w:cs="Arial"/>
                <w:color w:val="auto"/>
                <w:sz w:val="22"/>
                <w:szCs w:val="22"/>
                <w:lang w:val="en-AU"/>
              </w:rPr>
              <w:t>PAN-386841</w:t>
            </w:r>
          </w:p>
          <w:p w14:paraId="5EB26C4C" w14:textId="77777777" w:rsidR="00CD2331" w:rsidRPr="00C724F7" w:rsidRDefault="00CD2331" w:rsidP="00C76756">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C724F7">
              <w:rPr>
                <w:rFonts w:ascii="Arial" w:hAnsi="Arial" w:cs="Arial"/>
                <w:color w:val="auto"/>
                <w:sz w:val="22"/>
                <w:szCs w:val="22"/>
                <w:lang w:val="en-AU"/>
              </w:rPr>
              <w:t>DA-1470/2023</w:t>
            </w:r>
          </w:p>
        </w:tc>
      </w:tr>
      <w:tr w:rsidR="00CD2331" w:rsidRPr="00E93CB4" w14:paraId="4764CF45" w14:textId="77777777" w:rsidTr="00C76756">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7259BE9" w14:textId="77777777" w:rsidR="00CD2331" w:rsidRPr="00E93CB4" w:rsidRDefault="00CD2331" w:rsidP="00C76756">
            <w:pPr>
              <w:spacing w:before="0" w:after="0"/>
              <w:rPr>
                <w:rFonts w:ascii="Arial" w:hAnsi="Arial" w:cs="Arial"/>
              </w:rPr>
            </w:pPr>
            <w:r w:rsidRPr="009B4677">
              <w:rPr>
                <w:rFonts w:ascii="Arial" w:hAnsi="Arial" w:cs="Arial"/>
                <w:color w:val="auto"/>
                <w:sz w:val="22"/>
                <w:szCs w:val="22"/>
              </w:rPr>
              <w:t xml:space="preserve">PROPOSAL </w:t>
            </w:r>
          </w:p>
        </w:tc>
        <w:tc>
          <w:tcPr>
            <w:tcW w:w="3393" w:type="pct"/>
            <w:vAlign w:val="center"/>
          </w:tcPr>
          <w:p w14:paraId="38DB1296" w14:textId="77777777" w:rsidR="00CD2331" w:rsidRPr="00C724F7" w:rsidRDefault="00CD2331" w:rsidP="00C76756">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C724F7">
              <w:rPr>
                <w:rFonts w:ascii="Arial" w:hAnsi="Arial" w:cs="Arial"/>
                <w:color w:val="auto"/>
                <w:sz w:val="22"/>
                <w:szCs w:val="22"/>
                <w:lang w:val="en-AU"/>
              </w:rPr>
              <w:t xml:space="preserve">Construction of a Warehouse and Distribution Centre comprising of 5 separate units including associated site preparation works, lot amalgamation, signage, internal fit-out of units, installation of infrastructure, </w:t>
            </w:r>
            <w:r>
              <w:rPr>
                <w:rFonts w:ascii="Arial" w:hAnsi="Arial" w:cs="Arial"/>
                <w:color w:val="auto"/>
                <w:sz w:val="22"/>
                <w:szCs w:val="22"/>
                <w:lang w:val="en-AU"/>
              </w:rPr>
              <w:t xml:space="preserve">fencing </w:t>
            </w:r>
            <w:r w:rsidRPr="00C724F7">
              <w:rPr>
                <w:rFonts w:ascii="Arial" w:hAnsi="Arial" w:cs="Arial"/>
                <w:color w:val="auto"/>
                <w:sz w:val="22"/>
                <w:szCs w:val="22"/>
                <w:lang w:val="en-AU"/>
              </w:rPr>
              <w:t>and landscaping</w:t>
            </w:r>
            <w:r>
              <w:rPr>
                <w:rFonts w:ascii="Arial" w:hAnsi="Arial" w:cs="Arial"/>
                <w:color w:val="auto"/>
                <w:sz w:val="22"/>
                <w:szCs w:val="22"/>
                <w:lang w:val="en-AU"/>
              </w:rPr>
              <w:t xml:space="preserve"> and use of all 5 units as warehouse or distribution centres. </w:t>
            </w:r>
          </w:p>
        </w:tc>
      </w:tr>
      <w:tr w:rsidR="00CD2331" w:rsidRPr="00E93CB4" w14:paraId="2DFC0282" w14:textId="77777777" w:rsidTr="00C76756">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01706E8D" w14:textId="77777777" w:rsidR="00CD2331" w:rsidRPr="00E93CB4" w:rsidRDefault="00CD2331" w:rsidP="00C76756">
            <w:pPr>
              <w:spacing w:before="0" w:after="0"/>
              <w:rPr>
                <w:rFonts w:ascii="Arial" w:hAnsi="Arial" w:cs="Arial"/>
              </w:rPr>
            </w:pPr>
            <w:r w:rsidRPr="00E93CB4">
              <w:rPr>
                <w:rFonts w:ascii="Arial" w:hAnsi="Arial" w:cs="Arial"/>
                <w:color w:val="auto"/>
                <w:sz w:val="22"/>
                <w:szCs w:val="22"/>
              </w:rPr>
              <w:t>ADDRESS</w:t>
            </w:r>
          </w:p>
        </w:tc>
        <w:tc>
          <w:tcPr>
            <w:tcW w:w="3393" w:type="pct"/>
            <w:vAlign w:val="center"/>
          </w:tcPr>
          <w:p w14:paraId="514DBA97" w14:textId="77777777" w:rsidR="00CD2331" w:rsidRPr="00C724F7" w:rsidRDefault="00CD2331" w:rsidP="00C76756">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C724F7">
              <w:rPr>
                <w:rFonts w:ascii="Arial" w:hAnsi="Arial" w:cs="Arial"/>
                <w:color w:val="auto"/>
                <w:sz w:val="22"/>
                <w:szCs w:val="22"/>
                <w:lang w:val="en-AU"/>
              </w:rPr>
              <w:t>1 Marple Avenue, VILLAWOOD  NSW  2163</w:t>
            </w:r>
          </w:p>
        </w:tc>
      </w:tr>
      <w:tr w:rsidR="00CD2331" w:rsidRPr="00E93CB4" w14:paraId="1C4538C6" w14:textId="77777777" w:rsidTr="00C76756">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7F8F764" w14:textId="77777777" w:rsidR="00CD2331" w:rsidRPr="00E93CB4" w:rsidRDefault="00CD2331" w:rsidP="00C76756">
            <w:pPr>
              <w:spacing w:before="0" w:after="0"/>
              <w:rPr>
                <w:rFonts w:ascii="Arial" w:hAnsi="Arial" w:cs="Arial"/>
              </w:rPr>
            </w:pPr>
            <w:r w:rsidRPr="00E93CB4">
              <w:rPr>
                <w:rFonts w:ascii="Arial" w:hAnsi="Arial" w:cs="Arial"/>
                <w:color w:val="auto"/>
                <w:sz w:val="22"/>
                <w:szCs w:val="22"/>
              </w:rPr>
              <w:t>APPLICANT</w:t>
            </w:r>
          </w:p>
        </w:tc>
        <w:tc>
          <w:tcPr>
            <w:tcW w:w="3393" w:type="pct"/>
            <w:vAlign w:val="center"/>
          </w:tcPr>
          <w:p w14:paraId="653779B6" w14:textId="77777777" w:rsidR="00CD2331" w:rsidRPr="00C724F7" w:rsidRDefault="00CD2331" w:rsidP="00C76756">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C724F7">
              <w:rPr>
                <w:rFonts w:ascii="Arial" w:hAnsi="Arial" w:cs="Arial"/>
                <w:color w:val="auto"/>
                <w:sz w:val="22"/>
                <w:szCs w:val="22"/>
                <w:lang w:val="en-AU"/>
              </w:rPr>
              <w:t>OPG Pty Limited</w:t>
            </w:r>
          </w:p>
        </w:tc>
      </w:tr>
      <w:tr w:rsidR="00CD2331" w:rsidRPr="00E93CB4" w14:paraId="4652CD4F" w14:textId="77777777" w:rsidTr="00C76756">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269FCEDC" w14:textId="77777777" w:rsidR="00CD2331" w:rsidRPr="00E93CB4" w:rsidRDefault="00CD2331" w:rsidP="00C76756">
            <w:pPr>
              <w:spacing w:before="0" w:after="0"/>
              <w:rPr>
                <w:rFonts w:ascii="Arial" w:hAnsi="Arial" w:cs="Arial"/>
              </w:rPr>
            </w:pPr>
            <w:r w:rsidRPr="00D9139E">
              <w:rPr>
                <w:rFonts w:ascii="Arial" w:hAnsi="Arial" w:cs="Arial"/>
                <w:color w:val="auto"/>
                <w:sz w:val="22"/>
                <w:szCs w:val="22"/>
              </w:rPr>
              <w:t>OWNER</w:t>
            </w:r>
          </w:p>
        </w:tc>
        <w:tc>
          <w:tcPr>
            <w:tcW w:w="3393" w:type="pct"/>
            <w:vAlign w:val="center"/>
          </w:tcPr>
          <w:p w14:paraId="5BCF99F9" w14:textId="77777777" w:rsidR="00CD2331" w:rsidRPr="00C724F7" w:rsidRDefault="00CD2331" w:rsidP="00C76756">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C724F7">
              <w:rPr>
                <w:rFonts w:ascii="Arial" w:hAnsi="Arial" w:cs="Arial"/>
                <w:color w:val="auto"/>
                <w:sz w:val="22"/>
                <w:szCs w:val="22"/>
                <w:lang w:val="en-AU"/>
              </w:rPr>
              <w:t>Marple Avenue Pty Ltd</w:t>
            </w:r>
          </w:p>
        </w:tc>
      </w:tr>
      <w:tr w:rsidR="00CD2331" w:rsidRPr="00E93CB4" w14:paraId="7FA0EE00" w14:textId="77777777" w:rsidTr="00C76756">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19B2018" w14:textId="77777777" w:rsidR="00CD2331" w:rsidRPr="00D9139E" w:rsidRDefault="00CD2331" w:rsidP="00C76756">
            <w:pPr>
              <w:spacing w:before="0" w:after="0"/>
              <w:rPr>
                <w:rFonts w:ascii="Arial" w:hAnsi="Arial" w:cs="Arial"/>
              </w:rPr>
            </w:pPr>
            <w:r w:rsidRPr="00D9139E">
              <w:rPr>
                <w:rFonts w:ascii="Arial" w:hAnsi="Arial" w:cs="Arial"/>
                <w:color w:val="auto"/>
                <w:sz w:val="22"/>
                <w:szCs w:val="22"/>
              </w:rPr>
              <w:t>DA LODGEMENT</w:t>
            </w:r>
            <w:r>
              <w:rPr>
                <w:rFonts w:ascii="Arial" w:hAnsi="Arial" w:cs="Arial"/>
                <w:color w:val="auto"/>
                <w:sz w:val="22"/>
                <w:szCs w:val="22"/>
              </w:rPr>
              <w:t xml:space="preserve"> DATE</w:t>
            </w:r>
          </w:p>
        </w:tc>
        <w:tc>
          <w:tcPr>
            <w:tcW w:w="3393" w:type="pct"/>
            <w:vAlign w:val="center"/>
          </w:tcPr>
          <w:p w14:paraId="672B3519" w14:textId="77777777" w:rsidR="00CD2331" w:rsidRPr="00C724F7" w:rsidRDefault="00CD2331" w:rsidP="00C76756">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Pr>
                <w:rFonts w:ascii="Arial" w:hAnsi="Arial" w:cs="Arial"/>
                <w:color w:val="auto"/>
                <w:sz w:val="22"/>
                <w:szCs w:val="22"/>
                <w:lang w:val="en-AU"/>
              </w:rPr>
              <w:t>27</w:t>
            </w:r>
            <w:r w:rsidRPr="00C724F7">
              <w:rPr>
                <w:rFonts w:ascii="Arial" w:hAnsi="Arial" w:cs="Arial"/>
                <w:color w:val="auto"/>
                <w:sz w:val="22"/>
                <w:szCs w:val="22"/>
                <w:lang w:val="en-AU"/>
              </w:rPr>
              <w:t xml:space="preserve"> November 2023</w:t>
            </w:r>
            <w:r>
              <w:rPr>
                <w:rFonts w:ascii="Arial" w:hAnsi="Arial" w:cs="Arial"/>
                <w:color w:val="auto"/>
                <w:sz w:val="22"/>
                <w:szCs w:val="22"/>
                <w:lang w:val="en-AU"/>
              </w:rPr>
              <w:t xml:space="preserve"> (submitted 3 November 2023)</w:t>
            </w:r>
          </w:p>
        </w:tc>
      </w:tr>
      <w:tr w:rsidR="00CD2331" w:rsidRPr="00E93CB4" w14:paraId="1FFF934B" w14:textId="77777777" w:rsidTr="00C76756">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BD761BF" w14:textId="77777777" w:rsidR="00CD2331" w:rsidRPr="00E93CB4" w:rsidRDefault="00CD2331" w:rsidP="00C76756">
            <w:pPr>
              <w:spacing w:before="0" w:after="0"/>
              <w:rPr>
                <w:rFonts w:ascii="Arial" w:hAnsi="Arial" w:cs="Arial"/>
              </w:rPr>
            </w:pPr>
            <w:r w:rsidRPr="1F788C1D">
              <w:rPr>
                <w:rFonts w:ascii="Arial" w:hAnsi="Arial" w:cs="Arial"/>
                <w:color w:val="auto"/>
                <w:sz w:val="22"/>
                <w:szCs w:val="22"/>
              </w:rPr>
              <w:t xml:space="preserve">APPLICATION TYPE </w:t>
            </w:r>
          </w:p>
        </w:tc>
        <w:tc>
          <w:tcPr>
            <w:tcW w:w="3393" w:type="pct"/>
            <w:vAlign w:val="center"/>
          </w:tcPr>
          <w:p w14:paraId="70CDBE04" w14:textId="77777777" w:rsidR="00CD2331" w:rsidRPr="00C724F7" w:rsidRDefault="00CD2331" w:rsidP="00C76756">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C724F7">
              <w:rPr>
                <w:rFonts w:ascii="Arial" w:hAnsi="Arial" w:cs="Arial"/>
                <w:color w:val="auto"/>
                <w:sz w:val="22"/>
                <w:szCs w:val="22"/>
                <w:lang w:val="en-AU"/>
              </w:rPr>
              <w:t>DA</w:t>
            </w:r>
          </w:p>
        </w:tc>
      </w:tr>
      <w:tr w:rsidR="00CD2331" w:rsidRPr="00E93CB4" w14:paraId="5EBBBC34" w14:textId="77777777" w:rsidTr="00C76756">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2AC27731" w14:textId="77777777" w:rsidR="00CD2331" w:rsidRPr="00E93CB4" w:rsidRDefault="00CD2331" w:rsidP="00C76756">
            <w:pPr>
              <w:spacing w:before="0" w:after="0"/>
              <w:rPr>
                <w:rFonts w:ascii="Arial" w:hAnsi="Arial" w:cs="Arial"/>
              </w:rPr>
            </w:pPr>
            <w:r w:rsidRPr="009B4677">
              <w:rPr>
                <w:rFonts w:ascii="Arial" w:hAnsi="Arial" w:cs="Arial"/>
                <w:color w:val="auto"/>
                <w:sz w:val="22"/>
                <w:szCs w:val="22"/>
              </w:rPr>
              <w:t>REGIONALLY SIGNIFICANT CRITERIA</w:t>
            </w:r>
          </w:p>
        </w:tc>
        <w:tc>
          <w:tcPr>
            <w:tcW w:w="3393" w:type="pct"/>
            <w:vAlign w:val="center"/>
          </w:tcPr>
          <w:p w14:paraId="01636F91" w14:textId="77777777" w:rsidR="00CD2331" w:rsidRPr="002C4BD6" w:rsidRDefault="00CD2331" w:rsidP="00C76756">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2C4BD6">
              <w:rPr>
                <w:rFonts w:ascii="Arial" w:hAnsi="Arial" w:cs="Arial"/>
                <w:color w:val="auto"/>
                <w:sz w:val="22"/>
                <w:szCs w:val="22"/>
                <w:lang w:val="en-AU"/>
              </w:rPr>
              <w:t>Schedule 6 – Regionally significant development of State Environmental Planning Policy (Planning Systems) 2021 as the proposal is for a general development with an estimated development cost of more than $30 million.</w:t>
            </w:r>
          </w:p>
        </w:tc>
      </w:tr>
    </w:tbl>
    <w:p w14:paraId="4C642258" w14:textId="77777777" w:rsidR="00CD2331" w:rsidRDefault="00CD2331" w:rsidP="00CD2331">
      <w:pPr>
        <w:tabs>
          <w:tab w:val="left" w:pos="7485"/>
        </w:tabs>
        <w:spacing w:after="0" w:line="240" w:lineRule="auto"/>
        <w:ind w:right="23"/>
        <w:jc w:val="both"/>
        <w:rPr>
          <w:rFonts w:ascii="Arial" w:hAnsi="Arial" w:cs="Arial"/>
          <w:lang w:eastAsia="en-AU"/>
        </w:rPr>
      </w:pPr>
    </w:p>
    <w:p w14:paraId="38867617" w14:textId="71D559F1" w:rsidR="00CD2331" w:rsidRDefault="00CD2331" w:rsidP="00CD2331">
      <w:pPr>
        <w:tabs>
          <w:tab w:val="left" w:pos="7485"/>
        </w:tabs>
        <w:spacing w:after="0" w:line="240" w:lineRule="auto"/>
        <w:ind w:right="23"/>
        <w:jc w:val="both"/>
        <w:rPr>
          <w:rFonts w:ascii="Arial" w:hAnsi="Arial" w:cs="Arial"/>
          <w:lang w:eastAsia="en-AU"/>
        </w:rPr>
      </w:pPr>
      <w:r>
        <w:rPr>
          <w:rFonts w:ascii="Arial" w:hAnsi="Arial" w:cs="Arial"/>
          <w:lang w:eastAsia="en-AU"/>
        </w:rPr>
        <w:t>A briefing was held with the Panel on 1 July 2024. In this briefing it was argued by Council that some of the above matters had not been satisfactorily addressed. The Panel deferred determination and agreed to the following actions:</w:t>
      </w:r>
    </w:p>
    <w:p w14:paraId="196D2E51" w14:textId="77777777" w:rsidR="00CD2331" w:rsidRDefault="00CD2331" w:rsidP="00CD2331">
      <w:pPr>
        <w:tabs>
          <w:tab w:val="left" w:pos="7485"/>
        </w:tabs>
        <w:spacing w:after="0" w:line="240" w:lineRule="auto"/>
        <w:ind w:right="23"/>
        <w:jc w:val="both"/>
        <w:rPr>
          <w:rFonts w:ascii="Arial" w:hAnsi="Arial" w:cs="Arial"/>
          <w:lang w:eastAsia="en-AU"/>
        </w:rPr>
      </w:pPr>
    </w:p>
    <w:p w14:paraId="0C96AABA" w14:textId="77777777" w:rsidR="00CD2331" w:rsidRPr="00CD2331" w:rsidRDefault="00CD2331" w:rsidP="00CD2331">
      <w:pPr>
        <w:pStyle w:val="ListParagraph"/>
        <w:numPr>
          <w:ilvl w:val="0"/>
          <w:numId w:val="23"/>
        </w:numPr>
        <w:tabs>
          <w:tab w:val="left" w:pos="7485"/>
        </w:tabs>
        <w:spacing w:after="0" w:line="240" w:lineRule="auto"/>
        <w:ind w:left="567" w:right="23" w:hanging="567"/>
        <w:jc w:val="both"/>
        <w:rPr>
          <w:rFonts w:ascii="Arial" w:hAnsi="Arial" w:cs="Arial"/>
          <w:lang w:eastAsia="en-AU"/>
        </w:rPr>
      </w:pPr>
      <w:r w:rsidRPr="00CD2331">
        <w:rPr>
          <w:rFonts w:ascii="Arial" w:hAnsi="Arial" w:cs="Arial"/>
          <w:lang w:eastAsia="en-AU"/>
        </w:rPr>
        <w:t>The applicant shall:</w:t>
      </w:r>
    </w:p>
    <w:p w14:paraId="0B20581F" w14:textId="77777777" w:rsidR="00CD2331" w:rsidRPr="00CD2331" w:rsidRDefault="00CD2331" w:rsidP="00CD2331">
      <w:pPr>
        <w:pStyle w:val="ListParagraph"/>
        <w:numPr>
          <w:ilvl w:val="1"/>
          <w:numId w:val="23"/>
        </w:numPr>
        <w:tabs>
          <w:tab w:val="left" w:pos="7485"/>
        </w:tabs>
        <w:spacing w:after="0" w:line="240" w:lineRule="auto"/>
        <w:ind w:left="1134" w:right="23" w:hanging="567"/>
        <w:jc w:val="both"/>
        <w:rPr>
          <w:rFonts w:ascii="Arial" w:hAnsi="Arial" w:cs="Arial"/>
          <w:lang w:eastAsia="en-AU"/>
        </w:rPr>
      </w:pPr>
      <w:r w:rsidRPr="00CD2331">
        <w:rPr>
          <w:rFonts w:ascii="Arial" w:hAnsi="Arial" w:cs="Arial"/>
          <w:lang w:eastAsia="en-AU"/>
        </w:rPr>
        <w:t xml:space="preserve">complete a hydrographic analysis to provide evidence of an alternative solution to the management of stormwater flow through provision of an OSD system. Council is to provide the requirements for a hydrographic analysis to the applicant by 3 </w:t>
      </w:r>
      <w:proofErr w:type="gramStart"/>
      <w:r w:rsidRPr="00CD2331">
        <w:rPr>
          <w:rFonts w:ascii="Arial" w:hAnsi="Arial" w:cs="Arial"/>
          <w:lang w:eastAsia="en-AU"/>
        </w:rPr>
        <w:t>July;</w:t>
      </w:r>
      <w:proofErr w:type="gramEnd"/>
    </w:p>
    <w:p w14:paraId="72E159BA" w14:textId="77777777" w:rsidR="00CD2331" w:rsidRPr="00CD2331" w:rsidRDefault="00CD2331" w:rsidP="00CD2331">
      <w:pPr>
        <w:pStyle w:val="ListParagraph"/>
        <w:numPr>
          <w:ilvl w:val="1"/>
          <w:numId w:val="23"/>
        </w:numPr>
        <w:tabs>
          <w:tab w:val="left" w:pos="7485"/>
        </w:tabs>
        <w:spacing w:after="0" w:line="240" w:lineRule="auto"/>
        <w:ind w:left="1134" w:right="23" w:hanging="567"/>
        <w:jc w:val="both"/>
        <w:rPr>
          <w:rFonts w:ascii="Arial" w:hAnsi="Arial" w:cs="Arial"/>
          <w:lang w:eastAsia="en-AU"/>
        </w:rPr>
      </w:pPr>
      <w:r w:rsidRPr="00CD2331">
        <w:rPr>
          <w:rFonts w:ascii="Arial" w:hAnsi="Arial" w:cs="Arial"/>
          <w:lang w:eastAsia="en-AU"/>
        </w:rPr>
        <w:t>provide amended plans that delete parking in the high hazard flood area and relocate or reorient where possible to satisfy the DCP requirements for warehouse parking.</w:t>
      </w:r>
    </w:p>
    <w:p w14:paraId="4A3C24D0" w14:textId="77777777" w:rsidR="00CD2331" w:rsidRPr="00CD2331" w:rsidRDefault="00CD2331" w:rsidP="00CD2331">
      <w:pPr>
        <w:pStyle w:val="ListParagraph"/>
        <w:numPr>
          <w:ilvl w:val="1"/>
          <w:numId w:val="23"/>
        </w:numPr>
        <w:tabs>
          <w:tab w:val="left" w:pos="7485"/>
        </w:tabs>
        <w:spacing w:after="0" w:line="240" w:lineRule="auto"/>
        <w:ind w:left="1134" w:right="23" w:hanging="567"/>
        <w:jc w:val="both"/>
        <w:rPr>
          <w:rFonts w:ascii="Arial" w:hAnsi="Arial" w:cs="Arial"/>
          <w:lang w:eastAsia="en-AU"/>
        </w:rPr>
      </w:pPr>
      <w:r w:rsidRPr="00CD2331">
        <w:rPr>
          <w:rFonts w:ascii="Arial" w:hAnsi="Arial" w:cs="Arial"/>
          <w:lang w:eastAsia="en-AU"/>
        </w:rPr>
        <w:t xml:space="preserve">increase the width of the landscaped setback along the watercourse to be an average of </w:t>
      </w:r>
      <w:proofErr w:type="gramStart"/>
      <w:r w:rsidRPr="00CD2331">
        <w:rPr>
          <w:rFonts w:ascii="Arial" w:hAnsi="Arial" w:cs="Arial"/>
          <w:lang w:eastAsia="en-AU"/>
        </w:rPr>
        <w:t>10m;</w:t>
      </w:r>
      <w:proofErr w:type="gramEnd"/>
    </w:p>
    <w:p w14:paraId="005D1D4D" w14:textId="77777777" w:rsidR="00CD2331" w:rsidRPr="00CD2331" w:rsidRDefault="00CD2331" w:rsidP="00CD2331">
      <w:pPr>
        <w:pStyle w:val="ListParagraph"/>
        <w:numPr>
          <w:ilvl w:val="0"/>
          <w:numId w:val="23"/>
        </w:numPr>
        <w:tabs>
          <w:tab w:val="left" w:pos="7485"/>
        </w:tabs>
        <w:spacing w:after="0" w:line="240" w:lineRule="auto"/>
        <w:ind w:left="567" w:right="23" w:hanging="567"/>
        <w:jc w:val="both"/>
        <w:rPr>
          <w:rFonts w:ascii="Arial" w:hAnsi="Arial" w:cs="Arial"/>
          <w:lang w:eastAsia="en-AU"/>
        </w:rPr>
      </w:pPr>
      <w:r w:rsidRPr="00CD2331">
        <w:rPr>
          <w:rFonts w:ascii="Arial" w:hAnsi="Arial" w:cs="Arial"/>
          <w:lang w:eastAsia="en-AU"/>
        </w:rPr>
        <w:t xml:space="preserve">The applicant shall consult with council within 7 days of this meeting to ensure that the requirements to satisfy the items in 1 above are understood and agreed. </w:t>
      </w:r>
    </w:p>
    <w:p w14:paraId="0F39CF5E" w14:textId="77777777" w:rsidR="00CD2331" w:rsidRPr="00CD2331" w:rsidRDefault="00CD2331" w:rsidP="00CD2331">
      <w:pPr>
        <w:pStyle w:val="ListParagraph"/>
        <w:numPr>
          <w:ilvl w:val="0"/>
          <w:numId w:val="23"/>
        </w:numPr>
        <w:tabs>
          <w:tab w:val="left" w:pos="7485"/>
        </w:tabs>
        <w:spacing w:after="0" w:line="240" w:lineRule="auto"/>
        <w:ind w:left="567" w:right="23" w:hanging="567"/>
        <w:jc w:val="both"/>
        <w:rPr>
          <w:rFonts w:ascii="Arial" w:hAnsi="Arial" w:cs="Arial"/>
          <w:lang w:eastAsia="en-AU"/>
        </w:rPr>
      </w:pPr>
      <w:r w:rsidRPr="00CD2331">
        <w:rPr>
          <w:rFonts w:ascii="Arial" w:hAnsi="Arial" w:cs="Arial"/>
          <w:lang w:eastAsia="en-AU"/>
        </w:rPr>
        <w:t>The applicant is to provide the required information to council and upload to the Planning Portal by 22 July 2024.</w:t>
      </w:r>
    </w:p>
    <w:p w14:paraId="37D50C10" w14:textId="77777777" w:rsidR="00CD2331" w:rsidRPr="00CD2331" w:rsidRDefault="00CD2331" w:rsidP="00CD2331">
      <w:pPr>
        <w:pStyle w:val="ListParagraph"/>
        <w:numPr>
          <w:ilvl w:val="0"/>
          <w:numId w:val="23"/>
        </w:numPr>
        <w:tabs>
          <w:tab w:val="left" w:pos="7485"/>
        </w:tabs>
        <w:spacing w:after="0" w:line="240" w:lineRule="auto"/>
        <w:ind w:left="567" w:right="23" w:hanging="567"/>
        <w:jc w:val="both"/>
        <w:rPr>
          <w:rFonts w:ascii="Arial" w:hAnsi="Arial" w:cs="Arial"/>
          <w:lang w:eastAsia="en-AU"/>
        </w:rPr>
      </w:pPr>
      <w:r w:rsidRPr="00CD2331">
        <w:rPr>
          <w:rFonts w:ascii="Arial" w:hAnsi="Arial" w:cs="Arial"/>
          <w:lang w:eastAsia="en-AU"/>
        </w:rPr>
        <w:t>Council is requested to provide an addendum assessment report responding to the matters above, which is to be uploaded to the Planning Portal by 5 August 2024.</w:t>
      </w:r>
    </w:p>
    <w:p w14:paraId="033C8B87" w14:textId="77777777" w:rsidR="00CD2331" w:rsidRPr="00CD2331" w:rsidRDefault="00CD2331" w:rsidP="00CD2331">
      <w:pPr>
        <w:pStyle w:val="ListParagraph"/>
        <w:numPr>
          <w:ilvl w:val="0"/>
          <w:numId w:val="23"/>
        </w:numPr>
        <w:tabs>
          <w:tab w:val="left" w:pos="7485"/>
        </w:tabs>
        <w:spacing w:after="0" w:line="240" w:lineRule="auto"/>
        <w:ind w:left="567" w:right="23" w:hanging="567"/>
        <w:jc w:val="both"/>
        <w:rPr>
          <w:rFonts w:ascii="Arial" w:hAnsi="Arial" w:cs="Arial"/>
          <w:lang w:eastAsia="en-AU"/>
        </w:rPr>
      </w:pPr>
      <w:r w:rsidRPr="00CD2331">
        <w:rPr>
          <w:rFonts w:ascii="Arial" w:hAnsi="Arial" w:cs="Arial"/>
          <w:lang w:eastAsia="en-AU"/>
        </w:rPr>
        <w:t>When the updated assessment report is received, the Panel will determine the application by way of electronic determination.</w:t>
      </w:r>
    </w:p>
    <w:p w14:paraId="14E84F50" w14:textId="77777777" w:rsidR="00CD2331" w:rsidRDefault="00CD2331" w:rsidP="00CD2331">
      <w:pPr>
        <w:tabs>
          <w:tab w:val="left" w:pos="7485"/>
        </w:tabs>
        <w:spacing w:after="0" w:line="240" w:lineRule="auto"/>
        <w:ind w:right="23"/>
        <w:jc w:val="both"/>
        <w:rPr>
          <w:rFonts w:ascii="Arial" w:hAnsi="Arial" w:cs="Arial"/>
          <w:lang w:eastAsia="en-AU"/>
        </w:rPr>
      </w:pPr>
    </w:p>
    <w:p w14:paraId="4E2A6EA5" w14:textId="6BDE9AD7" w:rsidR="00CD2331" w:rsidRPr="00CD2331" w:rsidRDefault="00CD2331" w:rsidP="00CD2331">
      <w:pPr>
        <w:tabs>
          <w:tab w:val="left" w:pos="7485"/>
        </w:tabs>
        <w:spacing w:after="0" w:line="240" w:lineRule="auto"/>
        <w:ind w:right="23"/>
        <w:jc w:val="both"/>
        <w:rPr>
          <w:rFonts w:ascii="Arial" w:hAnsi="Arial" w:cs="Arial"/>
          <w:b/>
          <w:bCs/>
          <w:lang w:eastAsia="en-AU"/>
        </w:rPr>
      </w:pPr>
      <w:r>
        <w:rPr>
          <w:rFonts w:ascii="Arial" w:hAnsi="Arial" w:cs="Arial"/>
          <w:b/>
          <w:bCs/>
          <w:lang w:eastAsia="en-AU"/>
        </w:rPr>
        <w:lastRenderedPageBreak/>
        <w:t xml:space="preserve">Council </w:t>
      </w:r>
      <w:r w:rsidRPr="00CD2331">
        <w:rPr>
          <w:rFonts w:ascii="Arial" w:hAnsi="Arial" w:cs="Arial"/>
          <w:b/>
          <w:bCs/>
          <w:lang w:eastAsia="en-AU"/>
        </w:rPr>
        <w:t>Response:</w:t>
      </w:r>
    </w:p>
    <w:p w14:paraId="5EF99910" w14:textId="77777777" w:rsidR="00CD2331" w:rsidRDefault="00CD2331" w:rsidP="00CD2331">
      <w:pPr>
        <w:tabs>
          <w:tab w:val="left" w:pos="7485"/>
        </w:tabs>
        <w:spacing w:after="0" w:line="240" w:lineRule="auto"/>
        <w:ind w:right="23"/>
        <w:jc w:val="both"/>
        <w:rPr>
          <w:rFonts w:ascii="Arial" w:hAnsi="Arial" w:cs="Arial"/>
          <w:lang w:eastAsia="en-AU"/>
        </w:rPr>
      </w:pPr>
    </w:p>
    <w:p w14:paraId="353696F7" w14:textId="2B9FBF71" w:rsidR="00CD2331" w:rsidRDefault="00CD2331" w:rsidP="00CD2331">
      <w:pPr>
        <w:tabs>
          <w:tab w:val="left" w:pos="7485"/>
        </w:tabs>
        <w:spacing w:after="0" w:line="240" w:lineRule="auto"/>
        <w:ind w:right="23"/>
        <w:jc w:val="both"/>
        <w:rPr>
          <w:rFonts w:ascii="Arial" w:hAnsi="Arial" w:cs="Arial"/>
          <w:lang w:eastAsia="en-AU"/>
        </w:rPr>
      </w:pPr>
      <w:r>
        <w:rPr>
          <w:rFonts w:ascii="Arial" w:hAnsi="Arial" w:cs="Arial"/>
          <w:lang w:eastAsia="en-AU"/>
        </w:rPr>
        <w:t>The applicant supplied Council with sufficient information to satisfy matters raised in item 1 above with regard to the provision of OSD, removal / relocation of certain car parking spaces and an increase in the landscaped setback to the adjacent riparian corridor. Specifically, the following are noted:</w:t>
      </w:r>
    </w:p>
    <w:p w14:paraId="3B8E7CE6" w14:textId="77777777" w:rsidR="00CD2331" w:rsidRDefault="00CD2331" w:rsidP="00CD2331">
      <w:pPr>
        <w:tabs>
          <w:tab w:val="left" w:pos="7485"/>
        </w:tabs>
        <w:spacing w:after="0" w:line="240" w:lineRule="auto"/>
        <w:ind w:right="23"/>
        <w:jc w:val="both"/>
        <w:rPr>
          <w:rFonts w:ascii="Arial" w:hAnsi="Arial" w:cs="Arial"/>
          <w:lang w:eastAsia="en-AU"/>
        </w:rPr>
      </w:pPr>
    </w:p>
    <w:p w14:paraId="0F57BB93" w14:textId="5653A47D" w:rsidR="00CD2331" w:rsidRDefault="00CD2331" w:rsidP="00CD2331">
      <w:pPr>
        <w:pStyle w:val="ListParagraph"/>
        <w:numPr>
          <w:ilvl w:val="0"/>
          <w:numId w:val="24"/>
        </w:numPr>
        <w:tabs>
          <w:tab w:val="left" w:pos="7485"/>
        </w:tabs>
        <w:spacing w:after="0" w:line="240" w:lineRule="auto"/>
        <w:ind w:left="567" w:right="23" w:hanging="567"/>
        <w:jc w:val="both"/>
        <w:rPr>
          <w:rFonts w:ascii="Arial" w:hAnsi="Arial" w:cs="Arial"/>
          <w:lang w:eastAsia="en-AU"/>
        </w:rPr>
      </w:pPr>
      <w:r>
        <w:rPr>
          <w:rFonts w:ascii="Arial" w:hAnsi="Arial" w:cs="Arial"/>
          <w:lang w:eastAsia="en-AU"/>
        </w:rPr>
        <w:t xml:space="preserve">OSD is not required as the applicant demonstrates that the proposal will result in no-worse stormwater outcome than currently exists on site. </w:t>
      </w:r>
    </w:p>
    <w:p w14:paraId="569CC01B" w14:textId="77777777" w:rsidR="00CD2331" w:rsidRDefault="00CD2331" w:rsidP="00CD2331">
      <w:pPr>
        <w:pStyle w:val="ListParagraph"/>
        <w:tabs>
          <w:tab w:val="left" w:pos="7485"/>
        </w:tabs>
        <w:spacing w:after="0" w:line="240" w:lineRule="auto"/>
        <w:ind w:left="567" w:right="23"/>
        <w:jc w:val="both"/>
        <w:rPr>
          <w:rFonts w:ascii="Arial" w:hAnsi="Arial" w:cs="Arial"/>
          <w:lang w:eastAsia="en-AU"/>
        </w:rPr>
      </w:pPr>
    </w:p>
    <w:p w14:paraId="0A19C62A" w14:textId="2DDBAD1E" w:rsidR="00CD2331" w:rsidRDefault="00CD2331" w:rsidP="00CD2331">
      <w:pPr>
        <w:pStyle w:val="ListParagraph"/>
        <w:numPr>
          <w:ilvl w:val="0"/>
          <w:numId w:val="24"/>
        </w:numPr>
        <w:tabs>
          <w:tab w:val="left" w:pos="7485"/>
        </w:tabs>
        <w:spacing w:after="0" w:line="240" w:lineRule="auto"/>
        <w:ind w:left="567" w:right="23" w:hanging="567"/>
        <w:jc w:val="both"/>
        <w:rPr>
          <w:rFonts w:ascii="Arial" w:hAnsi="Arial" w:cs="Arial"/>
          <w:lang w:eastAsia="en-AU"/>
        </w:rPr>
      </w:pPr>
      <w:r>
        <w:rPr>
          <w:rFonts w:ascii="Arial" w:hAnsi="Arial" w:cs="Arial"/>
          <w:lang w:eastAsia="en-AU"/>
        </w:rPr>
        <w:t xml:space="preserve">Parking areas have been removed or relocated on site to avoid being placed within high hazard zones. A total of 76 car parking spaces are now proposed. This satisfies the 1:300 parking rate for warehouse in the DCP which requires a minimum 61 spaces. </w:t>
      </w:r>
    </w:p>
    <w:p w14:paraId="281A43F2" w14:textId="77777777" w:rsidR="00CD2331" w:rsidRPr="00CD2331" w:rsidRDefault="00CD2331" w:rsidP="00CD2331">
      <w:pPr>
        <w:pStyle w:val="ListParagraph"/>
        <w:rPr>
          <w:rFonts w:ascii="Arial" w:hAnsi="Arial" w:cs="Arial"/>
          <w:lang w:eastAsia="en-AU"/>
        </w:rPr>
      </w:pPr>
    </w:p>
    <w:p w14:paraId="428CA171" w14:textId="2657453D" w:rsidR="00CD2331" w:rsidRDefault="00CD2331" w:rsidP="00CD2331">
      <w:pPr>
        <w:pStyle w:val="ListParagraph"/>
        <w:numPr>
          <w:ilvl w:val="0"/>
          <w:numId w:val="24"/>
        </w:numPr>
        <w:tabs>
          <w:tab w:val="left" w:pos="7485"/>
        </w:tabs>
        <w:spacing w:after="0" w:line="240" w:lineRule="auto"/>
        <w:ind w:left="567" w:right="23" w:hanging="567"/>
        <w:jc w:val="both"/>
        <w:rPr>
          <w:rFonts w:ascii="Arial" w:hAnsi="Arial" w:cs="Arial"/>
          <w:lang w:eastAsia="en-AU"/>
        </w:rPr>
      </w:pPr>
      <w:r>
        <w:rPr>
          <w:rFonts w:ascii="Arial" w:hAnsi="Arial" w:cs="Arial"/>
          <w:lang w:eastAsia="en-AU"/>
        </w:rPr>
        <w:t xml:space="preserve">An average landscaped setback of 7.9 metres to the riparian corridor is provided, with depths ranging from in excess of 15 metres to a minimum of 5 metres. While this does not meet the requested 10 metre average the proposed setback is capable of supporting adequate plantings to establish a well-landscaped setback to the riparian corridor. Council’s Biodiversity Officer has reviewed the proposal and provided their support. </w:t>
      </w:r>
    </w:p>
    <w:p w14:paraId="72FD5851" w14:textId="77777777" w:rsidR="00CD2331" w:rsidRDefault="00CD2331" w:rsidP="00CD2331">
      <w:pPr>
        <w:tabs>
          <w:tab w:val="left" w:pos="7485"/>
        </w:tabs>
        <w:spacing w:after="0" w:line="240" w:lineRule="auto"/>
        <w:ind w:right="23"/>
        <w:jc w:val="both"/>
        <w:rPr>
          <w:rFonts w:ascii="Arial" w:hAnsi="Arial" w:cs="Arial"/>
          <w:lang w:eastAsia="en-AU"/>
        </w:rPr>
      </w:pPr>
    </w:p>
    <w:p w14:paraId="1C3613EE" w14:textId="56F79433" w:rsidR="00CD2331" w:rsidRPr="00CD2331" w:rsidRDefault="00CD2331" w:rsidP="00CD2331">
      <w:pPr>
        <w:tabs>
          <w:tab w:val="left" w:pos="7485"/>
        </w:tabs>
        <w:spacing w:after="0" w:line="240" w:lineRule="auto"/>
        <w:ind w:right="23"/>
        <w:jc w:val="both"/>
        <w:rPr>
          <w:rFonts w:ascii="Arial" w:hAnsi="Arial" w:cs="Arial"/>
          <w:lang w:eastAsia="en-AU"/>
        </w:rPr>
      </w:pPr>
      <w:r>
        <w:rPr>
          <w:rFonts w:ascii="Arial" w:hAnsi="Arial" w:cs="Arial"/>
          <w:lang w:eastAsia="en-AU"/>
        </w:rPr>
        <w:t xml:space="preserve">Based on the above additional information, Council recommends approval of the development. </w:t>
      </w:r>
    </w:p>
    <w:p w14:paraId="097309E7" w14:textId="77777777" w:rsidR="001C6478" w:rsidRDefault="001C6478"/>
    <w:sectPr w:rsidR="001C6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ED7"/>
    <w:multiLevelType w:val="hybridMultilevel"/>
    <w:tmpl w:val="90F4812E"/>
    <w:lvl w:ilvl="0" w:tplc="611E414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276C16"/>
    <w:multiLevelType w:val="hybridMultilevel"/>
    <w:tmpl w:val="2EA82A0C"/>
    <w:lvl w:ilvl="0" w:tplc="40A091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A94947"/>
    <w:multiLevelType w:val="hybridMultilevel"/>
    <w:tmpl w:val="F15287B8"/>
    <w:lvl w:ilvl="0" w:tplc="46BE3E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9C4DC0"/>
    <w:multiLevelType w:val="hybridMultilevel"/>
    <w:tmpl w:val="102853F6"/>
    <w:lvl w:ilvl="0" w:tplc="62189FAA">
      <w:start w:val="1"/>
      <w:numFmt w:val="lowerLetter"/>
      <w:lvlText w:val="(%1)"/>
      <w:lvlJc w:val="left"/>
      <w:pPr>
        <w:ind w:left="720" w:hanging="360"/>
      </w:pPr>
      <w:rPr>
        <w:rFonts w:hint="default"/>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2969D3"/>
    <w:multiLevelType w:val="hybridMultilevel"/>
    <w:tmpl w:val="052A5E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974183"/>
    <w:multiLevelType w:val="hybridMultilevel"/>
    <w:tmpl w:val="751AD9AE"/>
    <w:lvl w:ilvl="0" w:tplc="60262EE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C27193"/>
    <w:multiLevelType w:val="hybridMultilevel"/>
    <w:tmpl w:val="E77286FA"/>
    <w:lvl w:ilvl="0" w:tplc="E0C8FBF2">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C31186"/>
    <w:multiLevelType w:val="multilevel"/>
    <w:tmpl w:val="D5F0DBC8"/>
    <w:lvl w:ilvl="0">
      <w:start w:val="1"/>
      <w:numFmt w:val="decimal"/>
      <w:lvlText w:val="%1."/>
      <w:lvlJc w:val="left"/>
      <w:pPr>
        <w:ind w:left="720" w:hanging="360"/>
      </w:pPr>
    </w:lvl>
    <w:lvl w:ilvl="1">
      <w:start w:val="1"/>
      <w:numFmt w:val="decimal"/>
      <w:isLgl/>
      <w:lvlText w:val="%1.%2"/>
      <w:lvlJc w:val="left"/>
      <w:pPr>
        <w:ind w:left="4512"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9505EC"/>
    <w:multiLevelType w:val="hybridMultilevel"/>
    <w:tmpl w:val="AD90FFC0"/>
    <w:lvl w:ilvl="0" w:tplc="E0C8FBF2">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761F22"/>
    <w:multiLevelType w:val="hybridMultilevel"/>
    <w:tmpl w:val="42C63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F908A4"/>
    <w:multiLevelType w:val="hybridMultilevel"/>
    <w:tmpl w:val="9D4CEC36"/>
    <w:lvl w:ilvl="0" w:tplc="FFFFFFFF">
      <w:start w:val="1"/>
      <w:numFmt w:val="lowerLetter"/>
      <w:lvlText w:val="%1."/>
      <w:lvlJc w:val="left"/>
      <w:pPr>
        <w:ind w:left="720" w:hanging="360"/>
      </w:pPr>
      <w:rPr>
        <w:rFonts w:hint="default"/>
        <w:sz w:val="20"/>
        <w:szCs w:val="16"/>
      </w:rPr>
    </w:lvl>
    <w:lvl w:ilvl="1" w:tplc="FFFFFFFF">
      <w:start w:val="1"/>
      <w:numFmt w:val="lowerRoman"/>
      <w:lvlText w:val="%2."/>
      <w:lvlJc w:val="left"/>
      <w:pPr>
        <w:ind w:left="21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671867"/>
    <w:multiLevelType w:val="hybridMultilevel"/>
    <w:tmpl w:val="D1EE3C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7D30F3"/>
    <w:multiLevelType w:val="hybridMultilevel"/>
    <w:tmpl w:val="9D4CEC36"/>
    <w:lvl w:ilvl="0" w:tplc="DAEE99FC">
      <w:start w:val="1"/>
      <w:numFmt w:val="lowerLetter"/>
      <w:lvlText w:val="%1."/>
      <w:lvlJc w:val="left"/>
      <w:pPr>
        <w:ind w:left="720" w:hanging="360"/>
      </w:pPr>
      <w:rPr>
        <w:rFonts w:hint="default"/>
        <w:sz w:val="20"/>
        <w:szCs w:val="16"/>
      </w:rPr>
    </w:lvl>
    <w:lvl w:ilvl="1" w:tplc="D2DCEE4E">
      <w:start w:val="1"/>
      <w:numFmt w:val="lowerRoman"/>
      <w:lvlText w:val="%2."/>
      <w:lvlJc w:val="left"/>
      <w:pPr>
        <w:ind w:left="216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E72BA6"/>
    <w:multiLevelType w:val="hybridMultilevel"/>
    <w:tmpl w:val="93BAC4C6"/>
    <w:lvl w:ilvl="0" w:tplc="E0C8FBF2">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F0058C"/>
    <w:multiLevelType w:val="hybridMultilevel"/>
    <w:tmpl w:val="FE886190"/>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4BE25C5C"/>
    <w:multiLevelType w:val="hybridMultilevel"/>
    <w:tmpl w:val="38EE9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3AA5CFB"/>
    <w:multiLevelType w:val="hybridMultilevel"/>
    <w:tmpl w:val="B61C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AB5DD5"/>
    <w:multiLevelType w:val="hybridMultilevel"/>
    <w:tmpl w:val="E188A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1F5F88"/>
    <w:multiLevelType w:val="hybridMultilevel"/>
    <w:tmpl w:val="EA8C967C"/>
    <w:lvl w:ilvl="0" w:tplc="82F6B5AA">
      <w:start w:val="1"/>
      <w:numFmt w:val="lowerLetter"/>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DC0835"/>
    <w:multiLevelType w:val="hybridMultilevel"/>
    <w:tmpl w:val="0CBE28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65333F"/>
    <w:multiLevelType w:val="hybridMultilevel"/>
    <w:tmpl w:val="5C128804"/>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1" w15:restartNumberingAfterBreak="0">
    <w:nsid w:val="7561639D"/>
    <w:multiLevelType w:val="hybridMultilevel"/>
    <w:tmpl w:val="FCCA837A"/>
    <w:lvl w:ilvl="0" w:tplc="45AA0E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6542A6"/>
    <w:multiLevelType w:val="hybridMultilevel"/>
    <w:tmpl w:val="C8E22AEE"/>
    <w:lvl w:ilvl="0" w:tplc="D9E24842">
      <w:start w:val="1"/>
      <w:numFmt w:val="lowerLetter"/>
      <w:lvlText w:val="(%1)"/>
      <w:lvlJc w:val="left"/>
      <w:pPr>
        <w:ind w:left="720" w:hanging="360"/>
      </w:pPr>
      <w:rPr>
        <w:rFonts w:hint="default"/>
      </w:rPr>
    </w:lvl>
    <w:lvl w:ilvl="1" w:tplc="E0C8FBF2">
      <w:start w:val="1"/>
      <w:numFmt w:val="bullet"/>
      <w:lvlText w:val=""/>
      <w:lvlJc w:val="left"/>
      <w:pPr>
        <w:ind w:left="1440" w:hanging="360"/>
      </w:pPr>
      <w:rPr>
        <w:rFonts w:ascii="Symbol" w:hAnsi="Symbol" w:hint="default"/>
        <w:sz w:val="24"/>
        <w:szCs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CF46E03"/>
    <w:multiLevelType w:val="hybridMultilevel"/>
    <w:tmpl w:val="019C2C2E"/>
    <w:lvl w:ilvl="0" w:tplc="3DB25496">
      <w:start w:val="1"/>
      <w:numFmt w:val="lowerLetter"/>
      <w:lvlText w:val="(%1)"/>
      <w:lvlJc w:val="left"/>
      <w:pPr>
        <w:ind w:left="750" w:hanging="390"/>
      </w:pPr>
      <w:rPr>
        <w:rFonts w:hint="default"/>
        <w:i w:val="0"/>
      </w:rPr>
    </w:lvl>
    <w:lvl w:ilvl="1" w:tplc="9A5C3A1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8864406">
    <w:abstractNumId w:val="7"/>
  </w:num>
  <w:num w:numId="2" w16cid:durableId="1212619917">
    <w:abstractNumId w:val="14"/>
  </w:num>
  <w:num w:numId="3" w16cid:durableId="131560826">
    <w:abstractNumId w:val="21"/>
  </w:num>
  <w:num w:numId="4" w16cid:durableId="209267677">
    <w:abstractNumId w:val="1"/>
  </w:num>
  <w:num w:numId="5" w16cid:durableId="1930429078">
    <w:abstractNumId w:val="16"/>
  </w:num>
  <w:num w:numId="6" w16cid:durableId="1872379085">
    <w:abstractNumId w:val="17"/>
  </w:num>
  <w:num w:numId="7" w16cid:durableId="1477144270">
    <w:abstractNumId w:val="22"/>
  </w:num>
  <w:num w:numId="8" w16cid:durableId="867376370">
    <w:abstractNumId w:val="2"/>
  </w:num>
  <w:num w:numId="9" w16cid:durableId="371079337">
    <w:abstractNumId w:val="0"/>
  </w:num>
  <w:num w:numId="10" w16cid:durableId="2018077670">
    <w:abstractNumId w:val="8"/>
  </w:num>
  <w:num w:numId="11" w16cid:durableId="408120597">
    <w:abstractNumId w:val="9"/>
  </w:num>
  <w:num w:numId="12" w16cid:durableId="2092311173">
    <w:abstractNumId w:val="15"/>
  </w:num>
  <w:num w:numId="13" w16cid:durableId="74019040">
    <w:abstractNumId w:val="6"/>
  </w:num>
  <w:num w:numId="14" w16cid:durableId="512106942">
    <w:abstractNumId w:val="12"/>
  </w:num>
  <w:num w:numId="15" w16cid:durableId="1094670659">
    <w:abstractNumId w:val="10"/>
  </w:num>
  <w:num w:numId="16" w16cid:durableId="767851039">
    <w:abstractNumId w:val="13"/>
  </w:num>
  <w:num w:numId="17" w16cid:durableId="1078669535">
    <w:abstractNumId w:val="18"/>
  </w:num>
  <w:num w:numId="18" w16cid:durableId="599917567">
    <w:abstractNumId w:val="20"/>
  </w:num>
  <w:num w:numId="19" w16cid:durableId="13575772">
    <w:abstractNumId w:val="5"/>
  </w:num>
  <w:num w:numId="20" w16cid:durableId="1613780648">
    <w:abstractNumId w:val="19"/>
  </w:num>
  <w:num w:numId="21" w16cid:durableId="785733669">
    <w:abstractNumId w:val="3"/>
  </w:num>
  <w:num w:numId="22" w16cid:durableId="1578393494">
    <w:abstractNumId w:val="23"/>
  </w:num>
  <w:num w:numId="23" w16cid:durableId="1106268688">
    <w:abstractNumId w:val="11"/>
  </w:num>
  <w:num w:numId="24" w16cid:durableId="865800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31"/>
    <w:rsid w:val="000839F8"/>
    <w:rsid w:val="001C6478"/>
    <w:rsid w:val="00522642"/>
    <w:rsid w:val="00527C2A"/>
    <w:rsid w:val="00870260"/>
    <w:rsid w:val="00921B0C"/>
    <w:rsid w:val="00CD2331"/>
    <w:rsid w:val="00E167C8"/>
    <w:rsid w:val="00F41B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87FA"/>
  <w15:chartTrackingRefBased/>
  <w15:docId w15:val="{BFDE9DFE-B175-4FF3-9813-3A77C840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331"/>
    <w:rPr>
      <w:rFonts w:asciiTheme="minorHAnsi" w:hAnsiTheme="minorHAnsi"/>
      <w:kern w:val="0"/>
      <w14:ligatures w14:val="none"/>
    </w:rPr>
  </w:style>
  <w:style w:type="paragraph" w:styleId="Heading1">
    <w:name w:val="heading 1"/>
    <w:basedOn w:val="Normal"/>
    <w:next w:val="Normal"/>
    <w:link w:val="Heading1Char"/>
    <w:uiPriority w:val="9"/>
    <w:qFormat/>
    <w:rsid w:val="00CD23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2331"/>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iPriority w:val="9"/>
    <w:semiHidden/>
    <w:unhideWhenUsed/>
    <w:qFormat/>
    <w:rsid w:val="00CD23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D23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331"/>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CD2331"/>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Heading3Char">
    <w:name w:val="Heading 3 Char"/>
    <w:basedOn w:val="DefaultParagraphFont"/>
    <w:link w:val="Heading3"/>
    <w:uiPriority w:val="9"/>
    <w:semiHidden/>
    <w:rsid w:val="00CD2331"/>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CD2331"/>
    <w:rPr>
      <w:rFonts w:asciiTheme="majorHAnsi" w:eastAsiaTheme="majorEastAsia" w:hAnsiTheme="majorHAnsi" w:cstheme="majorBidi"/>
      <w:i/>
      <w:iCs/>
      <w:color w:val="2F5496" w:themeColor="accent1" w:themeShade="BF"/>
      <w:kern w:val="0"/>
      <w14:ligatures w14:val="none"/>
    </w:rPr>
  </w:style>
  <w:style w:type="table" w:customStyle="1" w:styleId="ProjectTable">
    <w:name w:val="Project Table"/>
    <w:basedOn w:val="TableNormal"/>
    <w:uiPriority w:val="99"/>
    <w:rsid w:val="00CD2331"/>
    <w:pPr>
      <w:spacing w:before="120" w:after="120" w:line="240" w:lineRule="auto"/>
    </w:pPr>
    <w:rPr>
      <w:rFonts w:asciiTheme="minorHAnsi" w:eastAsia="Times New Roman" w:hAnsiTheme="minorHAnsi"/>
      <w:color w:val="404040"/>
      <w:kern w:val="0"/>
      <w:sz w:val="18"/>
      <w:szCs w:val="18"/>
      <w:lang w:val="en-US" w:eastAsia="ja-JP"/>
      <w14:ligatures w14:val="none"/>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ListParagraph">
    <w:name w:val="List Paragraph"/>
    <w:aliases w:val="List Paragraph1,Orange Bullets,Recommendation"/>
    <w:basedOn w:val="Normal"/>
    <w:link w:val="ListParagraphChar"/>
    <w:uiPriority w:val="34"/>
    <w:qFormat/>
    <w:rsid w:val="00CD2331"/>
    <w:pPr>
      <w:ind w:left="720"/>
      <w:contextualSpacing/>
    </w:pPr>
  </w:style>
  <w:style w:type="character" w:styleId="PlaceholderText">
    <w:name w:val="Placeholder Text"/>
    <w:basedOn w:val="DefaultParagraphFont"/>
    <w:uiPriority w:val="99"/>
    <w:semiHidden/>
    <w:rsid w:val="00CD2331"/>
    <w:rPr>
      <w:color w:val="808080"/>
    </w:rPr>
  </w:style>
  <w:style w:type="paragraph" w:styleId="NoSpacing">
    <w:name w:val="No Spacing"/>
    <w:uiPriority w:val="1"/>
    <w:qFormat/>
    <w:rsid w:val="00CD2331"/>
    <w:pPr>
      <w:spacing w:after="0" w:line="240" w:lineRule="auto"/>
    </w:pPr>
    <w:rPr>
      <w:rFonts w:asciiTheme="minorHAnsi" w:hAnsiTheme="minorHAnsi"/>
      <w:kern w:val="0"/>
      <w14:ligatures w14:val="none"/>
    </w:rPr>
  </w:style>
  <w:style w:type="table" w:styleId="TableGrid">
    <w:name w:val="Table Grid"/>
    <w:basedOn w:val="TableNormal"/>
    <w:rsid w:val="00CD2331"/>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PETable">
    <w:name w:val="DPE Table"/>
    <w:basedOn w:val="TableNormal"/>
    <w:uiPriority w:val="99"/>
    <w:rsid w:val="00CD2331"/>
    <w:pPr>
      <w:spacing w:after="0" w:line="264" w:lineRule="auto"/>
    </w:pPr>
    <w:rPr>
      <w:rFonts w:asciiTheme="minorHAnsi" w:eastAsiaTheme="minorEastAsia" w:hAnsiTheme="minorHAnsi"/>
      <w:color w:val="000000" w:themeColor="text1"/>
      <w:kern w:val="0"/>
      <w:sz w:val="18"/>
      <w:szCs w:val="18"/>
      <w:lang w:val="en-GB" w:eastAsia="zh-CN"/>
      <w14:ligatures w14:val="none"/>
    </w:rPr>
    <w:tblPr>
      <w:tblInd w:w="680" w:type="dxa"/>
      <w:tblBorders>
        <w:bottom w:val="single" w:sz="2" w:space="0" w:color="E2EFD9" w:themeColor="accent6" w:themeTint="33"/>
        <w:insideH w:val="single" w:sz="2" w:space="0" w:color="E2EFD9" w:themeColor="accent6" w:themeTint="33"/>
      </w:tblBorders>
      <w:tblCellMar>
        <w:top w:w="113" w:type="dxa"/>
        <w:bottom w:w="57" w:type="dxa"/>
      </w:tblCellMar>
    </w:tblPr>
    <w:tblStylePr w:type="firstRow">
      <w:pPr>
        <w:jc w:val="left"/>
      </w:pPr>
      <w:rPr>
        <w:b/>
        <w:color w:val="44546A" w:themeColor="text2"/>
      </w:rPr>
      <w:tblPr/>
      <w:tcPr>
        <w:tcBorders>
          <w:bottom w:val="single" w:sz="18" w:space="0" w:color="ED7D31" w:themeColor="accent2"/>
        </w:tcBorders>
        <w:shd w:val="clear" w:color="auto" w:fill="F2F2F2" w:themeFill="background1" w:themeFillShade="F2"/>
        <w:vAlign w:val="bottom"/>
      </w:tcPr>
    </w:tblStylePr>
  </w:style>
  <w:style w:type="paragraph" w:customStyle="1" w:styleId="FigureCaption">
    <w:name w:val="Figure_Caption"/>
    <w:basedOn w:val="Caption"/>
    <w:link w:val="FigureCaptionChar"/>
    <w:qFormat/>
    <w:rsid w:val="00CD2331"/>
    <w:pPr>
      <w:spacing w:before="280"/>
      <w:ind w:left="680"/>
      <w:jc w:val="center"/>
    </w:pPr>
    <w:rPr>
      <w:rFonts w:eastAsiaTheme="minorEastAsia"/>
      <w:b/>
      <w:i w:val="0"/>
      <w:sz w:val="20"/>
      <w:lang w:val="en-GB" w:eastAsia="zh-CN"/>
    </w:rPr>
  </w:style>
  <w:style w:type="character" w:customStyle="1" w:styleId="FigureCaptionChar">
    <w:name w:val="Figure_Caption Char"/>
    <w:basedOn w:val="DefaultParagraphFont"/>
    <w:link w:val="FigureCaption"/>
    <w:rsid w:val="00CD2331"/>
    <w:rPr>
      <w:rFonts w:asciiTheme="minorHAnsi" w:eastAsiaTheme="minorEastAsia" w:hAnsiTheme="minorHAnsi"/>
      <w:b/>
      <w:iCs/>
      <w:color w:val="44546A" w:themeColor="text2"/>
      <w:kern w:val="0"/>
      <w:sz w:val="20"/>
      <w:szCs w:val="18"/>
      <w:lang w:val="en-GB" w:eastAsia="zh-CN"/>
      <w14:ligatures w14:val="none"/>
    </w:rPr>
  </w:style>
  <w:style w:type="paragraph" w:styleId="Caption">
    <w:name w:val="caption"/>
    <w:basedOn w:val="Normal"/>
    <w:next w:val="Normal"/>
    <w:uiPriority w:val="35"/>
    <w:unhideWhenUsed/>
    <w:qFormat/>
    <w:rsid w:val="00CD2331"/>
    <w:pPr>
      <w:spacing w:after="200" w:line="240" w:lineRule="auto"/>
    </w:pPr>
    <w:rPr>
      <w:i/>
      <w:iCs/>
      <w:color w:val="44546A" w:themeColor="text2"/>
      <w:sz w:val="18"/>
      <w:szCs w:val="18"/>
    </w:rPr>
  </w:style>
  <w:style w:type="paragraph" w:styleId="Header">
    <w:name w:val="header"/>
    <w:basedOn w:val="Normal"/>
    <w:link w:val="HeaderChar"/>
    <w:uiPriority w:val="99"/>
    <w:unhideWhenUsed/>
    <w:rsid w:val="00CD2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331"/>
    <w:rPr>
      <w:rFonts w:asciiTheme="minorHAnsi" w:hAnsiTheme="minorHAnsi"/>
      <w:kern w:val="0"/>
      <w14:ligatures w14:val="none"/>
    </w:rPr>
  </w:style>
  <w:style w:type="paragraph" w:styleId="Footer">
    <w:name w:val="footer"/>
    <w:basedOn w:val="Normal"/>
    <w:link w:val="FooterChar"/>
    <w:uiPriority w:val="99"/>
    <w:unhideWhenUsed/>
    <w:rsid w:val="00CD2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331"/>
    <w:rPr>
      <w:rFonts w:asciiTheme="minorHAnsi" w:hAnsiTheme="minorHAnsi"/>
      <w:kern w:val="0"/>
      <w14:ligatures w14:val="none"/>
    </w:rPr>
  </w:style>
  <w:style w:type="character" w:customStyle="1" w:styleId="ListParagraphChar">
    <w:name w:val="List Paragraph Char"/>
    <w:aliases w:val="List Paragraph1 Char,Orange Bullets Char,Recommendation Char"/>
    <w:link w:val="ListParagraph"/>
    <w:uiPriority w:val="34"/>
    <w:locked/>
    <w:rsid w:val="00CD2331"/>
    <w:rPr>
      <w:rFonts w:asciiTheme="minorHAnsi" w:hAnsiTheme="minorHAnsi"/>
      <w:kern w:val="0"/>
      <w14:ligatures w14:val="none"/>
    </w:rPr>
  </w:style>
  <w:style w:type="paragraph" w:customStyle="1" w:styleId="rcIndent">
    <w:name w:val="rcIndent"/>
    <w:basedOn w:val="Normal"/>
    <w:rsid w:val="00CD2331"/>
    <w:pPr>
      <w:spacing w:after="120" w:line="240" w:lineRule="auto"/>
      <w:ind w:left="709"/>
      <w:jc w:val="both"/>
    </w:pPr>
    <w:rPr>
      <w:rFonts w:ascii="Times New Roman" w:eastAsia="Times New Roman" w:hAnsi="Times New Roman" w:cs="Times New Roman"/>
      <w:sz w:val="24"/>
      <w:szCs w:val="20"/>
    </w:rPr>
  </w:style>
  <w:style w:type="paragraph" w:customStyle="1" w:styleId="rcBodyText">
    <w:name w:val="rcBodyText"/>
    <w:basedOn w:val="Normal"/>
    <w:rsid w:val="00CD2331"/>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CD2331"/>
    <w:rPr>
      <w:sz w:val="16"/>
      <w:szCs w:val="16"/>
    </w:rPr>
  </w:style>
  <w:style w:type="paragraph" w:styleId="CommentText">
    <w:name w:val="annotation text"/>
    <w:basedOn w:val="Normal"/>
    <w:link w:val="CommentTextChar"/>
    <w:uiPriority w:val="99"/>
    <w:semiHidden/>
    <w:unhideWhenUsed/>
    <w:rsid w:val="00CD2331"/>
    <w:pPr>
      <w:spacing w:line="240" w:lineRule="auto"/>
    </w:pPr>
    <w:rPr>
      <w:sz w:val="20"/>
      <w:szCs w:val="20"/>
    </w:rPr>
  </w:style>
  <w:style w:type="character" w:customStyle="1" w:styleId="CommentTextChar">
    <w:name w:val="Comment Text Char"/>
    <w:basedOn w:val="DefaultParagraphFont"/>
    <w:link w:val="CommentText"/>
    <w:uiPriority w:val="99"/>
    <w:semiHidden/>
    <w:rsid w:val="00CD2331"/>
    <w:rPr>
      <w:rFonts w:asciiTheme="minorHAnsi" w:hAnsi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D2331"/>
    <w:rPr>
      <w:b/>
      <w:bCs/>
    </w:rPr>
  </w:style>
  <w:style w:type="character" w:customStyle="1" w:styleId="CommentSubjectChar">
    <w:name w:val="Comment Subject Char"/>
    <w:basedOn w:val="CommentTextChar"/>
    <w:link w:val="CommentSubject"/>
    <w:uiPriority w:val="99"/>
    <w:semiHidden/>
    <w:rsid w:val="00CD2331"/>
    <w:rPr>
      <w:rFonts w:asciiTheme="minorHAnsi" w:hAnsiTheme="minorHAnsi"/>
      <w:b/>
      <w:bCs/>
      <w:kern w:val="0"/>
      <w:sz w:val="20"/>
      <w:szCs w:val="20"/>
      <w14:ligatures w14:val="none"/>
    </w:rPr>
  </w:style>
  <w:style w:type="paragraph" w:styleId="BalloonText">
    <w:name w:val="Balloon Text"/>
    <w:basedOn w:val="Normal"/>
    <w:link w:val="BalloonTextChar"/>
    <w:uiPriority w:val="99"/>
    <w:semiHidden/>
    <w:unhideWhenUsed/>
    <w:rsid w:val="00CD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331"/>
    <w:rPr>
      <w:rFonts w:ascii="Segoe UI" w:hAnsi="Segoe UI" w:cs="Segoe UI"/>
      <w:kern w:val="0"/>
      <w:sz w:val="18"/>
      <w:szCs w:val="18"/>
      <w14:ligatures w14:val="none"/>
    </w:rPr>
  </w:style>
  <w:style w:type="character" w:customStyle="1" w:styleId="frag-no">
    <w:name w:val="frag-no"/>
    <w:basedOn w:val="DefaultParagraphFont"/>
    <w:rsid w:val="00CD2331"/>
  </w:style>
  <w:style w:type="character" w:customStyle="1" w:styleId="frag-heading">
    <w:name w:val="frag-heading"/>
    <w:basedOn w:val="DefaultParagraphFont"/>
    <w:rsid w:val="00CD2331"/>
  </w:style>
  <w:style w:type="character" w:styleId="Hyperlink">
    <w:name w:val="Hyperlink"/>
    <w:basedOn w:val="DefaultParagraphFont"/>
    <w:uiPriority w:val="99"/>
    <w:unhideWhenUsed/>
    <w:rsid w:val="00CD2331"/>
    <w:rPr>
      <w:color w:val="0563C1" w:themeColor="hyperlink"/>
      <w:u w:val="single"/>
    </w:rPr>
  </w:style>
  <w:style w:type="paragraph" w:customStyle="1" w:styleId="paragraph">
    <w:name w:val="paragraph"/>
    <w:basedOn w:val="Normal"/>
    <w:rsid w:val="00CD23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D2331"/>
  </w:style>
  <w:style w:type="character" w:customStyle="1" w:styleId="eop">
    <w:name w:val="eop"/>
    <w:basedOn w:val="DefaultParagraphFont"/>
    <w:rsid w:val="00CD2331"/>
  </w:style>
  <w:style w:type="table" w:customStyle="1" w:styleId="Style1">
    <w:name w:val="Style1"/>
    <w:basedOn w:val="TableElegant"/>
    <w:uiPriority w:val="99"/>
    <w:rsid w:val="00CD2331"/>
    <w:pPr>
      <w:spacing w:after="0" w:line="240" w:lineRule="auto"/>
    </w:pPr>
    <w:rPr>
      <w:rFonts w:ascii="Arial" w:eastAsia="Times New Roman" w:hAnsi="Arial" w:cs="Times New Roman"/>
      <w:sz w:val="20"/>
      <w:szCs w:val="20"/>
      <w:lang w:eastAsia="en-AU"/>
    </w:rP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CD2331"/>
    <w:rPr>
      <w:rFonts w:asciiTheme="minorHAnsi" w:hAnsiTheme="minorHAnsi"/>
      <w:kern w:val="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CD2331"/>
    <w:rPr>
      <w:color w:val="605E5C"/>
      <w:shd w:val="clear" w:color="auto" w:fill="E1DFDD"/>
    </w:rPr>
  </w:style>
  <w:style w:type="paragraph" w:styleId="NormalWeb">
    <w:name w:val="Normal (Web)"/>
    <w:basedOn w:val="Normal"/>
    <w:uiPriority w:val="99"/>
    <w:unhideWhenUsed/>
    <w:rsid w:val="00CD2331"/>
    <w:pPr>
      <w:spacing w:before="100" w:beforeAutospacing="1" w:after="100" w:afterAutospacing="1" w:line="240" w:lineRule="auto"/>
    </w:pPr>
    <w:rPr>
      <w:rFonts w:ascii="Times" w:eastAsia="MS Mincho" w:hAnsi="Times" w:cs="Times New Roman"/>
      <w:sz w:val="20"/>
      <w:szCs w:val="20"/>
    </w:rPr>
  </w:style>
  <w:style w:type="paragraph" w:styleId="BodyText2">
    <w:name w:val="Body Text 2"/>
    <w:basedOn w:val="Normal"/>
    <w:link w:val="BodyText2Char"/>
    <w:unhideWhenUsed/>
    <w:rsid w:val="00CD2331"/>
    <w:pPr>
      <w:keepLines/>
      <w:spacing w:after="0" w:line="240" w:lineRule="auto"/>
      <w:jc w:val="both"/>
    </w:pPr>
    <w:rPr>
      <w:rFonts w:ascii="Arial" w:eastAsia="Times New Roman" w:hAnsi="Arial" w:cs="Arial"/>
      <w:i/>
      <w:iCs/>
      <w:szCs w:val="20"/>
      <w:lang w:val="en-US"/>
    </w:rPr>
  </w:style>
  <w:style w:type="character" w:customStyle="1" w:styleId="BodyText2Char">
    <w:name w:val="Body Text 2 Char"/>
    <w:basedOn w:val="DefaultParagraphFont"/>
    <w:link w:val="BodyText2"/>
    <w:rsid w:val="00CD2331"/>
    <w:rPr>
      <w:rFonts w:eastAsia="Times New Roman" w:cs="Arial"/>
      <w:i/>
      <w:iCs/>
      <w:kern w:val="0"/>
      <w:szCs w:val="20"/>
      <w:lang w:val="en-US"/>
      <w14:ligatures w14:val="none"/>
    </w:rPr>
  </w:style>
  <w:style w:type="character" w:styleId="Strong">
    <w:name w:val="Strong"/>
    <w:basedOn w:val="DefaultParagraphFont"/>
    <w:uiPriority w:val="22"/>
    <w:qFormat/>
    <w:rsid w:val="00CD2331"/>
    <w:rPr>
      <w:b/>
      <w:bCs/>
    </w:rPr>
  </w:style>
  <w:style w:type="character" w:customStyle="1" w:styleId="frag-defterm">
    <w:name w:val="frag-defterm"/>
    <w:basedOn w:val="DefaultParagraphFont"/>
    <w:rsid w:val="00CD2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E90529A59540759939C2FF364F9414"/>
        <w:category>
          <w:name w:val="General"/>
          <w:gallery w:val="placeholder"/>
        </w:category>
        <w:types>
          <w:type w:val="bbPlcHdr"/>
        </w:types>
        <w:behaviors>
          <w:behavior w:val="content"/>
        </w:behaviors>
        <w:guid w:val="{3360656C-82EC-4C26-B199-111150F0F515}"/>
      </w:docPartPr>
      <w:docPartBody>
        <w:p w:rsidR="00F009A8" w:rsidRDefault="00F009A8" w:rsidP="00F009A8">
          <w:pPr>
            <w:pStyle w:val="DAE90529A59540759939C2FF364F9414"/>
          </w:pPr>
          <w:r w:rsidRPr="002E6688">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A8"/>
    <w:rsid w:val="00F00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9A8"/>
    <w:rPr>
      <w:color w:val="808080"/>
    </w:rPr>
  </w:style>
  <w:style w:type="paragraph" w:customStyle="1" w:styleId="DAE90529A59540759939C2FF364F9414">
    <w:name w:val="DAE90529A59540759939C2FF364F9414"/>
    <w:rsid w:val="00F009A8"/>
  </w:style>
  <w:style w:type="paragraph" w:customStyle="1" w:styleId="E93C4ED118E2442495E7F332461DAC07">
    <w:name w:val="E93C4ED118E2442495E7F332461DAC07"/>
    <w:rsid w:val="00F009A8"/>
  </w:style>
  <w:style w:type="paragraph" w:customStyle="1" w:styleId="3D7E65D424594F428B1AFDBC663BF177">
    <w:name w:val="3D7E65D424594F428B1AFDBC663BF177"/>
    <w:rsid w:val="00F009A8"/>
  </w:style>
  <w:style w:type="paragraph" w:customStyle="1" w:styleId="47074C1D46DA45BDA0B42B9F83282088">
    <w:name w:val="47074C1D46DA45BDA0B42B9F83282088"/>
    <w:rsid w:val="00F009A8"/>
  </w:style>
  <w:style w:type="paragraph" w:customStyle="1" w:styleId="D197B49E4DEE4C57B857E4B1876B3653">
    <w:name w:val="D197B49E4DEE4C57B857E4B1876B3653"/>
    <w:rsid w:val="00F009A8"/>
  </w:style>
  <w:style w:type="paragraph" w:customStyle="1" w:styleId="FB497F7EE574459D85E8047DB856A338">
    <w:name w:val="FB497F7EE574459D85E8047DB856A338"/>
    <w:rsid w:val="00F009A8"/>
  </w:style>
  <w:style w:type="paragraph" w:customStyle="1" w:styleId="83A1B82ACD664D79B68918BF5728FFAA">
    <w:name w:val="83A1B82ACD664D79B68918BF5728FFAA"/>
    <w:rsid w:val="00F009A8"/>
  </w:style>
  <w:style w:type="paragraph" w:customStyle="1" w:styleId="9F0C0256AA784E5D8FE1B29CCDC93D86">
    <w:name w:val="9F0C0256AA784E5D8FE1B29CCDC93D86"/>
    <w:rsid w:val="00F009A8"/>
  </w:style>
  <w:style w:type="paragraph" w:customStyle="1" w:styleId="129BB56162C44CB38103F2217234791D">
    <w:name w:val="129BB56162C44CB38103F2217234791D"/>
    <w:rsid w:val="00F009A8"/>
  </w:style>
  <w:style w:type="paragraph" w:customStyle="1" w:styleId="A0C5A1CAD97944508043CC4F3C93C461">
    <w:name w:val="A0C5A1CAD97944508043CC4F3C93C461"/>
    <w:rsid w:val="00F009A8"/>
  </w:style>
  <w:style w:type="paragraph" w:customStyle="1" w:styleId="C6FA0B53898A46E89AAB7156EF9EAA2C">
    <w:name w:val="C6FA0B53898A46E89AAB7156EF9EAA2C"/>
    <w:rsid w:val="00F009A8"/>
  </w:style>
  <w:style w:type="paragraph" w:customStyle="1" w:styleId="F05866E7FAFF4DE9A354D5D8A4801A67">
    <w:name w:val="F05866E7FAFF4DE9A354D5D8A4801A67"/>
    <w:rsid w:val="00F009A8"/>
  </w:style>
  <w:style w:type="paragraph" w:customStyle="1" w:styleId="6133D647E2E34311A8F7CFF1A0024A92">
    <w:name w:val="6133D647E2E34311A8F7CFF1A0024A92"/>
    <w:rsid w:val="00F009A8"/>
  </w:style>
  <w:style w:type="paragraph" w:customStyle="1" w:styleId="D80D092781AE456290E8E08C514CD8BF">
    <w:name w:val="D80D092781AE456290E8E08C514CD8BF"/>
    <w:rsid w:val="00F009A8"/>
  </w:style>
  <w:style w:type="paragraph" w:customStyle="1" w:styleId="2A603C63864B42A5BC20DC6D14CD3FC3">
    <w:name w:val="2A603C63864B42A5BC20DC6D14CD3FC3"/>
    <w:rsid w:val="00F009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544</Words>
  <Characters>2897</Characters>
  <Application>Microsoft Office Word</Application>
  <DocSecurity>0</DocSecurity>
  <Lines>85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Terry</dc:creator>
  <cp:keywords/>
  <dc:description/>
  <cp:lastModifiedBy>Warren Terry</cp:lastModifiedBy>
  <cp:revision>1</cp:revision>
  <dcterms:created xsi:type="dcterms:W3CDTF">2024-08-05T05:55:00Z</dcterms:created>
  <dcterms:modified xsi:type="dcterms:W3CDTF">2024-08-05T06:06:00Z</dcterms:modified>
</cp:coreProperties>
</file>